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3B5D5F" w:rsidP="00263A51">
      <w:pPr>
        <w:spacing w:after="0" w:line="480" w:lineRule="auto"/>
        <w:contextualSpacing/>
      </w:pPr>
    </w:p>
    <w:p w:rsidR="003B5D5F" w:rsidRDefault="00BE6B7C" w:rsidP="00263A51">
      <w:pPr>
        <w:spacing w:after="0" w:line="480" w:lineRule="auto"/>
        <w:contextualSpacing/>
        <w:jc w:val="center"/>
      </w:pPr>
      <w:bookmarkStart w:id="0" w:name="_GoBack"/>
      <w:r>
        <w:t>Income Distribution</w:t>
      </w:r>
    </w:p>
    <w:bookmarkEnd w:id="0"/>
    <w:p w:rsidR="003B5D5F" w:rsidRDefault="00BE6B7C" w:rsidP="00263A51">
      <w:pPr>
        <w:spacing w:after="0" w:line="480" w:lineRule="auto"/>
        <w:contextualSpacing/>
        <w:jc w:val="center"/>
      </w:pPr>
      <w:r>
        <w:t>Student Name:</w:t>
      </w:r>
    </w:p>
    <w:p w:rsidR="003B5D5F" w:rsidRDefault="00BE6B7C" w:rsidP="00263A51">
      <w:pPr>
        <w:spacing w:after="0" w:line="480" w:lineRule="auto"/>
        <w:contextualSpacing/>
        <w:jc w:val="center"/>
      </w:pPr>
      <w:r>
        <w:t>Institution Affiliation:</w:t>
      </w:r>
    </w:p>
    <w:p w:rsidR="003B5D5F" w:rsidRDefault="00BE6B7C" w:rsidP="00263A51">
      <w:pPr>
        <w:spacing w:after="0" w:line="480" w:lineRule="auto"/>
        <w:contextualSpacing/>
        <w:jc w:val="left"/>
      </w:pPr>
      <w:r>
        <w:br w:type="page"/>
      </w:r>
    </w:p>
    <w:p w:rsidR="00A807C7" w:rsidRDefault="00BE6B7C" w:rsidP="00263A51">
      <w:pPr>
        <w:spacing w:after="0" w:line="480" w:lineRule="auto"/>
        <w:contextualSpacing/>
        <w:jc w:val="center"/>
      </w:pPr>
      <w:r>
        <w:lastRenderedPageBreak/>
        <w:t xml:space="preserve">Income </w:t>
      </w:r>
      <w:r w:rsidR="003B5D5F">
        <w:t>D</w:t>
      </w:r>
      <w:r>
        <w:t>istribution</w:t>
      </w:r>
    </w:p>
    <w:p w:rsidR="003B5D5F" w:rsidRPr="003B5D5F" w:rsidRDefault="00BE6B7C" w:rsidP="00263A51">
      <w:pPr>
        <w:spacing w:after="0" w:line="480" w:lineRule="auto"/>
        <w:contextualSpacing/>
        <w:jc w:val="left"/>
        <w:rPr>
          <w:b/>
        </w:rPr>
      </w:pPr>
      <w:r w:rsidRPr="003B5D5F">
        <w:rPr>
          <w:b/>
        </w:rPr>
        <w:t>Introduction</w:t>
      </w:r>
    </w:p>
    <w:p w:rsidR="00CF15EE" w:rsidRDefault="00BE6B7C" w:rsidP="00263A51">
      <w:pPr>
        <w:spacing w:after="0" w:line="480" w:lineRule="auto"/>
        <w:ind w:firstLine="720"/>
        <w:contextualSpacing/>
      </w:pPr>
      <w:r>
        <w:t xml:space="preserve">The equality to which income </w:t>
      </w:r>
      <w:r w:rsidR="004815AF">
        <w:t>is</w:t>
      </w:r>
      <w:r>
        <w:t xml:space="preserve"> dealt with among the members </w:t>
      </w:r>
      <w:r w:rsidR="004815AF">
        <w:t>if</w:t>
      </w:r>
      <w:r>
        <w:t xml:space="preserve"> the </w:t>
      </w:r>
      <w:r w:rsidR="004815AF">
        <w:t>society is</w:t>
      </w:r>
      <w:r>
        <w:t xml:space="preserve"> commonly </w:t>
      </w:r>
      <w:r w:rsidR="004815AF">
        <w:t>referred to as community distribution income</w:t>
      </w:r>
      <w:r>
        <w:t xml:space="preserve"> distribution can be termed to be equal if all the </w:t>
      </w:r>
      <w:r w:rsidR="004815AF">
        <w:t>members</w:t>
      </w:r>
      <w:r>
        <w:t xml:space="preserve"> of the society have the same amount of </w:t>
      </w:r>
      <w:r w:rsidR="004815AF">
        <w:t>money. Incomes</w:t>
      </w:r>
      <w:r>
        <w:t xml:space="preserve"> of most nations are usually perfectly unequal </w:t>
      </w:r>
      <w:r w:rsidR="004815AF">
        <w:t>since</w:t>
      </w:r>
      <w:r>
        <w:t xml:space="preserve"> they do </w:t>
      </w:r>
      <w:r w:rsidR="004815AF">
        <w:t>not</w:t>
      </w:r>
      <w:r>
        <w:t xml:space="preserve"> </w:t>
      </w:r>
      <w:r w:rsidR="004815AF">
        <w:t>have, members</w:t>
      </w:r>
      <w:r>
        <w:t xml:space="preserve">, </w:t>
      </w:r>
      <w:r w:rsidR="004815AF">
        <w:t>having</w:t>
      </w:r>
      <w:r>
        <w:t xml:space="preserve"> the same income amounts. Mostly the level of </w:t>
      </w:r>
      <w:r w:rsidR="004815AF">
        <w:t>income</w:t>
      </w:r>
      <w:r>
        <w:t xml:space="preserve"> distr</w:t>
      </w:r>
      <w:r>
        <w:t xml:space="preserve">ibution in most </w:t>
      </w:r>
      <w:r w:rsidR="004815AF">
        <w:t>countries</w:t>
      </w:r>
      <w:r>
        <w:t xml:space="preserve"> is at the middle </w:t>
      </w:r>
      <w:r w:rsidR="004815AF">
        <w:t>between</w:t>
      </w:r>
      <w:r>
        <w:t xml:space="preserve"> the unequal and equal.</w:t>
      </w:r>
      <w:r w:rsidR="0001304C">
        <w:t xml:space="preserve"> Income distribution is essential in the determination of the economic state of a nation.</w:t>
      </w:r>
      <w:r w:rsidR="00A12880">
        <w:t xml:space="preserve"> Inequality in the distribution of wealth is majorly associated with bringing adverse effects to the economic status of the nation.</w:t>
      </w:r>
      <w:r w:rsidR="00073132">
        <w:t xml:space="preserve"> The economic growth and development of a country will also largely depend on income distribution.</w:t>
      </w:r>
      <w:r w:rsidR="00A12880">
        <w:t xml:space="preserve"> </w:t>
      </w:r>
    </w:p>
    <w:p w:rsidR="00402B08" w:rsidRPr="003B5D5F" w:rsidRDefault="00BE6B7C" w:rsidP="00263A51">
      <w:pPr>
        <w:spacing w:after="0" w:line="480" w:lineRule="auto"/>
        <w:contextualSpacing/>
        <w:jc w:val="left"/>
        <w:rPr>
          <w:b/>
        </w:rPr>
      </w:pPr>
      <w:r w:rsidRPr="003B5D5F">
        <w:rPr>
          <w:b/>
        </w:rPr>
        <w:t xml:space="preserve">Income Distribution Trends in the United States </w:t>
      </w:r>
    </w:p>
    <w:p w:rsidR="006969D8" w:rsidRDefault="00BE6B7C" w:rsidP="00263A51">
      <w:pPr>
        <w:spacing w:after="0" w:line="480" w:lineRule="auto"/>
        <w:ind w:firstLine="720"/>
        <w:contextualSpacing/>
      </w:pPr>
      <w:r>
        <w:t>According to the Sentier Research (A united based economic research fi</w:t>
      </w:r>
      <w:r>
        <w:t xml:space="preserve">rm), </w:t>
      </w:r>
      <w:r w:rsidR="007B2346">
        <w:t>the</w:t>
      </w:r>
      <w:r>
        <w:t xml:space="preserve"> current </w:t>
      </w:r>
      <w:r w:rsidR="007B2346">
        <w:t>United</w:t>
      </w:r>
      <w:r>
        <w:t xml:space="preserve"> </w:t>
      </w:r>
      <w:r w:rsidR="007B2346">
        <w:t>States</w:t>
      </w:r>
      <w:r>
        <w:t xml:space="preserve"> median household income is $62,175. According to </w:t>
      </w:r>
      <w:r w:rsidR="007B2346">
        <w:t>the firm</w:t>
      </w:r>
      <w:r>
        <w:t xml:space="preserve">, the United States income has never consisted since time in history. Using their estimates, the median household income has </w:t>
      </w:r>
      <w:r w:rsidR="008657BF">
        <w:t xml:space="preserve">shifted on a </w:t>
      </w:r>
      <w:r w:rsidR="007B2346">
        <w:t>monthly</w:t>
      </w:r>
      <w:r>
        <w:t xml:space="preserve"> basis by </w:t>
      </w:r>
      <w:r w:rsidR="007B2346">
        <w:t>either</w:t>
      </w:r>
      <w:r>
        <w:t xml:space="preserve"> increa</w:t>
      </w:r>
      <w:r>
        <w:t>sing o</w:t>
      </w:r>
      <w:r w:rsidR="008657BF">
        <w:t xml:space="preserve">r </w:t>
      </w:r>
      <w:r w:rsidR="007B2346">
        <w:t>reducing</w:t>
      </w:r>
      <w:r w:rsidR="008657BF">
        <w:t>.</w:t>
      </w:r>
      <w:r>
        <w:t xml:space="preserve"> However, a remarkable increase of </w:t>
      </w:r>
      <w:r w:rsidR="007B2346">
        <w:t>income</w:t>
      </w:r>
      <w:r>
        <w:t xml:space="preserve"> distribution in the nation has been noted from 2000 ton2018. </w:t>
      </w:r>
      <w:r w:rsidR="007B2346">
        <w:t>The</w:t>
      </w:r>
      <w:r>
        <w:t xml:space="preserve"> </w:t>
      </w:r>
      <w:r w:rsidR="007B2346">
        <w:t>firm’s</w:t>
      </w:r>
      <w:r>
        <w:t xml:space="preserve"> monthly median household income estimates have </w:t>
      </w:r>
      <w:r w:rsidR="007B2346">
        <w:t>raised</w:t>
      </w:r>
      <w:r>
        <w:t xml:space="preserve"> since $40,597 to $62,175. Between the year 2008 and 2011, a significant</w:t>
      </w:r>
      <w:r>
        <w:t xml:space="preserve"> </w:t>
      </w:r>
      <w:r w:rsidR="007B2346">
        <w:t>reduction</w:t>
      </w:r>
      <w:r>
        <w:t xml:space="preserve"> in the income distribution was experienced. The median household </w:t>
      </w:r>
      <w:r w:rsidR="007B2346">
        <w:t>income</w:t>
      </w:r>
      <w:r>
        <w:t xml:space="preserve"> reduced from $51,832 to $498,203. This reduction </w:t>
      </w:r>
      <w:r w:rsidR="007B2346">
        <w:t>brought</w:t>
      </w:r>
      <w:r>
        <w:t xml:space="preserve"> about a </w:t>
      </w:r>
      <w:r w:rsidR="007B2346">
        <w:t>stagnant</w:t>
      </w:r>
      <w:r>
        <w:t xml:space="preserve"> economic growth in the United States. The figure below </w:t>
      </w:r>
      <w:r w:rsidR="007B2346">
        <w:t>precisely</w:t>
      </w:r>
      <w:r>
        <w:t xml:space="preserve"> </w:t>
      </w:r>
      <w:r w:rsidR="007B2346">
        <w:t>diagrammatically</w:t>
      </w:r>
      <w:r>
        <w:t xml:space="preserve"> </w:t>
      </w:r>
      <w:r w:rsidR="007B2346">
        <w:t>explains</w:t>
      </w:r>
      <w:r>
        <w:t xml:space="preserve"> the United States </w:t>
      </w:r>
      <w:r w:rsidR="007B2346">
        <w:t>income</w:t>
      </w:r>
      <w:r>
        <w:t xml:space="preserve"> distribution from 2000 to 2018</w:t>
      </w:r>
      <w:r w:rsidR="001F4DC2">
        <w:t xml:space="preserve"> (</w:t>
      </w:r>
      <w:r w:rsidR="001F4DC2">
        <w:rPr>
          <w:rFonts w:eastAsia="Times New Roman" w:cs="Times New Roman"/>
          <w:szCs w:val="24"/>
          <w:lang w:eastAsia="en-GB"/>
        </w:rPr>
        <w:t xml:space="preserve">Tsui, Enderle, &amp; Jiang, </w:t>
      </w:r>
      <w:r w:rsidR="001F4DC2" w:rsidRPr="0008577E">
        <w:rPr>
          <w:rFonts w:eastAsia="Times New Roman" w:cs="Times New Roman"/>
          <w:szCs w:val="24"/>
          <w:lang w:eastAsia="en-GB"/>
        </w:rPr>
        <w:t>2018).</w:t>
      </w:r>
    </w:p>
    <w:p w:rsidR="007B2346" w:rsidRDefault="00BE6B7C" w:rsidP="00263A51">
      <w:pPr>
        <w:spacing w:after="0" w:line="480" w:lineRule="auto"/>
        <w:contextualSpacing/>
      </w:pPr>
      <w:r>
        <w:rPr>
          <w:noProof/>
          <w:lang w:eastAsia="en-GB"/>
        </w:rPr>
        <w:lastRenderedPageBreak/>
        <w:drawing>
          <wp:inline distT="0" distB="0" distL="0" distR="0">
            <wp:extent cx="6099175" cy="4439920"/>
            <wp:effectExtent l="0" t="0" r="0" b="0"/>
            <wp:docPr id="1" name="Picture 1" descr="https://static.seekingalpha.com/uploads/2018/8/1/saupload_median-household-income-in-the-21st-century-nominal-and-real-estimates-200001-thru-201806_thumb1.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5262937" name="Picture 1" descr="https://static.seekingalpha.com/uploads/2018/8/1/saupload_median-household-income-in-the-21st-century-nominal-and-real-estimates-200001-thru-201806_thumb1.png"/>
                    <pic:cNvPicPr>
                      <a:picLocks noChangeAspect="1" noChangeArrowheads="1"/>
                    </pic:cNvPicPr>
                  </pic:nvPicPr>
                  <pic:blipFill>
                    <a:blip r:embed="rId6">
                      <a:extLst>
                        <a:ext uri="{28A0092B-C50C-407E-A947-70E740481C1C}">
                          <a14:useLocalDpi xmlns:a14="http://schemas.microsoft.com/office/drawing/2010/main" val="0"/>
                        </a:ext>
                      </a:extLst>
                    </a:blip>
                    <a:stretch>
                      <a:fillRect/>
                    </a:stretch>
                  </pic:blipFill>
                  <pic:spPr bwMode="auto">
                    <a:xfrm>
                      <a:off x="0" y="0"/>
                      <a:ext cx="6099175" cy="4439920"/>
                    </a:xfrm>
                    <a:prstGeom prst="rect">
                      <a:avLst/>
                    </a:prstGeom>
                    <a:noFill/>
                    <a:ln>
                      <a:noFill/>
                    </a:ln>
                  </pic:spPr>
                </pic:pic>
              </a:graphicData>
            </a:graphic>
          </wp:inline>
        </w:drawing>
      </w:r>
    </w:p>
    <w:p w:rsidR="007B2346" w:rsidRPr="003B5D5F" w:rsidRDefault="00BE6B7C" w:rsidP="00263A51">
      <w:pPr>
        <w:spacing w:after="0" w:line="480" w:lineRule="auto"/>
        <w:contextualSpacing/>
        <w:jc w:val="left"/>
        <w:rPr>
          <w:b/>
        </w:rPr>
      </w:pPr>
      <w:r w:rsidRPr="003B5D5F">
        <w:rPr>
          <w:b/>
        </w:rPr>
        <w:t>Measurement of Income Distribution</w:t>
      </w:r>
    </w:p>
    <w:p w:rsidR="00402B08" w:rsidRDefault="00BE6B7C" w:rsidP="00263A51">
      <w:pPr>
        <w:spacing w:after="0" w:line="480" w:lineRule="auto"/>
        <w:ind w:firstLine="720"/>
        <w:contextualSpacing/>
      </w:pPr>
      <w:r>
        <w:t xml:space="preserve">The degree of </w:t>
      </w:r>
      <w:r w:rsidR="006C3130">
        <w:t>inequality</w:t>
      </w:r>
      <w:r>
        <w:t xml:space="preserve"> or </w:t>
      </w:r>
      <w:r w:rsidR="006C3130">
        <w:t>equality</w:t>
      </w:r>
      <w:r>
        <w:t xml:space="preserve"> ca</w:t>
      </w:r>
      <w:r>
        <w:t xml:space="preserve">n be precisely measured. Through the measurement of how much income is earned by a </w:t>
      </w:r>
      <w:r w:rsidR="006C3130">
        <w:t>specific</w:t>
      </w:r>
      <w:r>
        <w:t xml:space="preserve"> segment of a </w:t>
      </w:r>
      <w:r w:rsidR="006C3130">
        <w:t>population</w:t>
      </w:r>
      <w:r>
        <w:t xml:space="preserve">, an economist can accurately measure the </w:t>
      </w:r>
      <w:r w:rsidR="006C3130">
        <w:t>income</w:t>
      </w:r>
      <w:r>
        <w:t xml:space="preserve"> equality of a state</w:t>
      </w:r>
      <w:r w:rsidR="001F4DC2">
        <w:t xml:space="preserve"> (</w:t>
      </w:r>
      <w:r w:rsidR="001F4DC2">
        <w:rPr>
          <w:rFonts w:eastAsia="Times New Roman" w:cs="Times New Roman"/>
          <w:szCs w:val="24"/>
          <w:lang w:eastAsia="en-GB"/>
        </w:rPr>
        <w:t xml:space="preserve">Jenkins, </w:t>
      </w:r>
      <w:r w:rsidR="001F4DC2" w:rsidRPr="0008577E">
        <w:rPr>
          <w:rFonts w:eastAsia="Times New Roman" w:cs="Times New Roman"/>
          <w:szCs w:val="24"/>
          <w:lang w:eastAsia="en-GB"/>
        </w:rPr>
        <w:t>2017).</w:t>
      </w:r>
      <w:r>
        <w:t xml:space="preserve"> </w:t>
      </w:r>
      <w:r w:rsidR="00AC5D6B">
        <w:t xml:space="preserve">In most instances, the </w:t>
      </w:r>
      <w:r w:rsidR="006C3130">
        <w:t>worke</w:t>
      </w:r>
      <w:r w:rsidR="00AC5D6B">
        <w:t xml:space="preserve">r in </w:t>
      </w:r>
      <w:r w:rsidR="006C3130">
        <w:t>the</w:t>
      </w:r>
      <w:r w:rsidR="00AC5D6B">
        <w:t xml:space="preserve"> nation is broken down into several segments depending on the amount of income they earn. </w:t>
      </w:r>
      <w:r w:rsidR="0055686E">
        <w:t>For example, if the national populatio</w:t>
      </w:r>
      <w:r w:rsidR="006C3130">
        <w:t>n is broken down into five segments</w:t>
      </w:r>
      <w:r w:rsidR="0055686E">
        <w:t xml:space="preserve"> that is the top 20%, the second 20%, the third 20%, the </w:t>
      </w:r>
      <w:r w:rsidR="006C3130">
        <w:t>fourth</w:t>
      </w:r>
      <w:r w:rsidR="0055686E">
        <w:t xml:space="preserve"> 20% and lastly the bottom 20% </w:t>
      </w:r>
      <w:r w:rsidR="006C3130">
        <w:t>with</w:t>
      </w:r>
      <w:r w:rsidR="0055686E">
        <w:t xml:space="preserve"> </w:t>
      </w:r>
      <w:r w:rsidR="006C3130">
        <w:t>the</w:t>
      </w:r>
      <w:r w:rsidR="0055686E">
        <w:t xml:space="preserve"> details </w:t>
      </w:r>
      <w:r w:rsidR="006C3130">
        <w:t>about</w:t>
      </w:r>
      <w:r w:rsidR="0055686E">
        <w:t xml:space="preserve"> how </w:t>
      </w:r>
      <w:r w:rsidR="006C3130">
        <w:t>much</w:t>
      </w:r>
      <w:r w:rsidR="0055686E">
        <w:t xml:space="preserve"> money each segment earns out of the e</w:t>
      </w:r>
      <w:r w:rsidR="001D5134">
        <w:t xml:space="preserve">ntire income of all the workers, we can be able to obtain the income </w:t>
      </w:r>
      <w:r w:rsidR="006C3130">
        <w:t>distribution</w:t>
      </w:r>
      <w:r w:rsidR="001D5134">
        <w:t xml:space="preserve"> easily.</w:t>
      </w:r>
      <w:r w:rsidR="006824EF">
        <w:t xml:space="preserve"> </w:t>
      </w:r>
      <w:r w:rsidR="00B84E68">
        <w:t>The extent</w:t>
      </w:r>
      <w:r w:rsidR="006824EF">
        <w:t xml:space="preserve"> to which the </w:t>
      </w:r>
      <w:r w:rsidR="00B84E68">
        <w:t>income</w:t>
      </w:r>
      <w:r w:rsidR="006824EF">
        <w:t xml:space="preserve"> for different segments differs indicates the degree of </w:t>
      </w:r>
      <w:r w:rsidR="00B84E68">
        <w:t>income</w:t>
      </w:r>
      <w:r w:rsidR="006824EF">
        <w:t xml:space="preserve"> inequality within that particular state. The income inequality can be calculated mon</w:t>
      </w:r>
      <w:r w:rsidR="00B84E68">
        <w:t>th</w:t>
      </w:r>
      <w:r w:rsidR="006824EF">
        <w:t xml:space="preserve">ly since individuals are prone of shifting </w:t>
      </w:r>
      <w:r w:rsidR="00B84E68">
        <w:t>from</w:t>
      </w:r>
      <w:r w:rsidR="006824EF">
        <w:t xml:space="preserve"> </w:t>
      </w:r>
      <w:r w:rsidR="00B84E68">
        <w:t>one</w:t>
      </w:r>
      <w:r w:rsidR="006824EF">
        <w:t xml:space="preserve"> job to another while others get promotions </w:t>
      </w:r>
      <w:r w:rsidR="00B84E68">
        <w:t>hence</w:t>
      </w:r>
      <w:r w:rsidR="006824EF">
        <w:t xml:space="preserve"> their total </w:t>
      </w:r>
      <w:r w:rsidR="00B84E68">
        <w:lastRenderedPageBreak/>
        <w:t>earnings</w:t>
      </w:r>
      <w:r w:rsidR="006824EF">
        <w:t xml:space="preserve"> increasing and lastly others even quit the employment sector </w:t>
      </w:r>
      <w:r w:rsidR="00B84E68">
        <w:t>th</w:t>
      </w:r>
      <w:r w:rsidR="006824EF">
        <w:t xml:space="preserve">us </w:t>
      </w:r>
      <w:r w:rsidR="00B84E68">
        <w:t>contributing</w:t>
      </w:r>
      <w:r w:rsidR="006824EF">
        <w:t xml:space="preserve"> to </w:t>
      </w:r>
      <w:r w:rsidR="00B84E68">
        <w:t>income</w:t>
      </w:r>
      <w:r w:rsidR="006824EF">
        <w:t xml:space="preserve"> inequality </w:t>
      </w:r>
      <w:r w:rsidR="00B84E68">
        <w:t>moving</w:t>
      </w:r>
      <w:r w:rsidR="006824EF">
        <w:t>.</w:t>
      </w:r>
    </w:p>
    <w:p w:rsidR="00476729" w:rsidRDefault="00BE6B7C" w:rsidP="00263A51">
      <w:pPr>
        <w:spacing w:after="0" w:line="480" w:lineRule="auto"/>
        <w:ind w:firstLine="720"/>
        <w:contextualSpacing/>
      </w:pPr>
      <w:r>
        <w:t>The percentage of what each segment gets from the total income determines the income inequality rather than the total amount obtained by each segme</w:t>
      </w:r>
      <w:r>
        <w:t xml:space="preserve">nt. </w:t>
      </w:r>
      <w:r w:rsidR="00EE548F">
        <w:t>For</w:t>
      </w:r>
      <w:r w:rsidR="00377C77">
        <w:t xml:space="preserve"> instance, in a society </w:t>
      </w:r>
      <w:r w:rsidR="00EE548F">
        <w:t>with</w:t>
      </w:r>
      <w:r w:rsidR="00377C77">
        <w:t xml:space="preserve"> five segments, and the top segment has $120,000 income, the second $90,000 income, the third $ 60,000 </w:t>
      </w:r>
      <w:r w:rsidR="00EE548F">
        <w:t>incomes</w:t>
      </w:r>
      <w:r w:rsidR="00377C77">
        <w:t xml:space="preserve">, the </w:t>
      </w:r>
      <w:r w:rsidR="00EE548F">
        <w:t>fourth</w:t>
      </w:r>
      <w:r w:rsidR="00377C77">
        <w:t xml:space="preserve"> $25,000 income, and the bottom $11,000 income</w:t>
      </w:r>
      <w:r w:rsidR="002A42CC">
        <w:t xml:space="preserve">, the </w:t>
      </w:r>
      <w:r w:rsidR="00EE548F">
        <w:t>percentage</w:t>
      </w:r>
      <w:r w:rsidR="002A42CC">
        <w:t xml:space="preserve"> of </w:t>
      </w:r>
      <w:r w:rsidR="00EE548F">
        <w:t>each</w:t>
      </w:r>
      <w:r w:rsidR="002A42CC">
        <w:t xml:space="preserve"> segment of the </w:t>
      </w:r>
      <w:r w:rsidR="00EE548F">
        <w:t>total</w:t>
      </w:r>
      <w:r w:rsidR="002A42CC">
        <w:t xml:space="preserve"> population earnings has to be calculated</w:t>
      </w:r>
      <w:r w:rsidR="00EE548F">
        <w:t xml:space="preserve"> for better income </w:t>
      </w:r>
      <w:r w:rsidR="00CA2F66">
        <w:t>distribution</w:t>
      </w:r>
      <w:r w:rsidR="00EE548F">
        <w:t xml:space="preserve"> </w:t>
      </w:r>
      <w:r w:rsidR="00CA2F66">
        <w:t>determination</w:t>
      </w:r>
      <w:r w:rsidR="001F4DC2">
        <w:t xml:space="preserve">  (</w:t>
      </w:r>
      <w:r w:rsidR="001F4DC2">
        <w:rPr>
          <w:rFonts w:eastAsia="Times New Roman" w:cs="Times New Roman"/>
          <w:szCs w:val="24"/>
          <w:lang w:eastAsia="en-GB"/>
        </w:rPr>
        <w:t xml:space="preserve">Jenkins, </w:t>
      </w:r>
      <w:r w:rsidR="001F4DC2" w:rsidRPr="0008577E">
        <w:rPr>
          <w:rFonts w:eastAsia="Times New Roman" w:cs="Times New Roman"/>
          <w:szCs w:val="24"/>
          <w:lang w:eastAsia="en-GB"/>
        </w:rPr>
        <w:t>2017).</w:t>
      </w:r>
      <w:r w:rsidR="00CA2F66">
        <w:t xml:space="preserve"> The </w:t>
      </w:r>
      <w:r w:rsidR="000E4F31">
        <w:t>averaging</w:t>
      </w:r>
      <w:r w:rsidR="00CA2F66">
        <w:t xml:space="preserve"> of the population income can be done but not much </w:t>
      </w:r>
      <w:r w:rsidR="000E4F31">
        <w:t>help</w:t>
      </w:r>
      <w:r w:rsidR="00CA2F66">
        <w:t>.</w:t>
      </w:r>
      <w:r w:rsidR="00407B6B">
        <w:t xml:space="preserve"> The total income for our above example will be the sum of the five segments average incomes that is $120,000+$90,000+$60,000+$25,000+$11,000 =$306,000</w:t>
      </w:r>
      <w:r w:rsidR="008B138D">
        <w:t xml:space="preserve">. Next, the percentage of the total </w:t>
      </w:r>
      <w:r w:rsidR="00AF5F22">
        <w:t>income</w:t>
      </w:r>
      <w:r w:rsidR="008B138D">
        <w:t xml:space="preserve"> of </w:t>
      </w:r>
      <w:r w:rsidR="00AF5F22">
        <w:t>each</w:t>
      </w:r>
      <w:r w:rsidR="008B138D">
        <w:t xml:space="preserve"> of the segment's earnings is calculated more precisely by having each </w:t>
      </w:r>
      <w:r w:rsidR="00AF5F22">
        <w:t>segments</w:t>
      </w:r>
      <w:r w:rsidR="008B138D">
        <w:t xml:space="preserve"> population being divided by the total income.</w:t>
      </w:r>
    </w:p>
    <w:p w:rsidR="00DE355F" w:rsidRDefault="00BE6B7C" w:rsidP="00263A51">
      <w:pPr>
        <w:spacing w:after="0" w:line="480" w:lineRule="auto"/>
        <w:contextualSpacing/>
      </w:pPr>
      <w:r>
        <w:t>Percentage of the t</w:t>
      </w:r>
      <w:r>
        <w:t>op segment =120,000/306,000 = 0.392 = 39.2%</w:t>
      </w:r>
    </w:p>
    <w:p w:rsidR="00DE355F" w:rsidRDefault="00BE6B7C" w:rsidP="00263A51">
      <w:pPr>
        <w:spacing w:after="0" w:line="480" w:lineRule="auto"/>
        <w:contextualSpacing/>
      </w:pPr>
      <w:r>
        <w:t xml:space="preserve">Percentage of the </w:t>
      </w:r>
      <w:r w:rsidR="003109C9">
        <w:t>fourth</w:t>
      </w:r>
      <w:r>
        <w:t xml:space="preserve"> segment = 90,000/306,000 = 0.294 = 29.4%</w:t>
      </w:r>
    </w:p>
    <w:p w:rsidR="00DE355F" w:rsidRDefault="00BE6B7C" w:rsidP="00263A51">
      <w:pPr>
        <w:spacing w:after="0" w:line="480" w:lineRule="auto"/>
        <w:contextualSpacing/>
      </w:pPr>
      <w:r>
        <w:t xml:space="preserve">Percentage of the third segment = 60,000/306,000 = </w:t>
      </w:r>
      <w:r w:rsidR="003109C9">
        <w:t>0.196 = 19.6%</w:t>
      </w:r>
    </w:p>
    <w:p w:rsidR="003109C9" w:rsidRDefault="00BE6B7C" w:rsidP="00263A51">
      <w:pPr>
        <w:spacing w:after="0" w:line="480" w:lineRule="auto"/>
        <w:contextualSpacing/>
      </w:pPr>
      <w:r>
        <w:t>Percentage of the second segment = =25,000/306,000 = 0.082 = 8.2%</w:t>
      </w:r>
    </w:p>
    <w:p w:rsidR="003109C9" w:rsidRDefault="00BE6B7C" w:rsidP="00263A51">
      <w:pPr>
        <w:spacing w:after="0" w:line="480" w:lineRule="auto"/>
        <w:contextualSpacing/>
      </w:pPr>
      <w:r>
        <w:t>Percentage of the bottom segment = 11,000/306,000 = 0.036 = 3.6%</w:t>
      </w:r>
    </w:p>
    <w:p w:rsidR="003109C9" w:rsidRDefault="00BE6B7C" w:rsidP="00263A51">
      <w:pPr>
        <w:spacing w:after="0" w:line="480" w:lineRule="auto"/>
        <w:ind w:firstLine="720"/>
        <w:contextualSpacing/>
      </w:pPr>
      <w:r>
        <w:t xml:space="preserve">The percentages </w:t>
      </w:r>
      <w:r w:rsidR="002D1C1B">
        <w:t>indicate</w:t>
      </w:r>
      <w:r>
        <w:t xml:space="preserve"> that the top </w:t>
      </w:r>
      <w:r w:rsidR="002D1C1B">
        <w:t>segments</w:t>
      </w:r>
      <w:r>
        <w:t xml:space="preserve"> of the population </w:t>
      </w:r>
      <w:r w:rsidR="002D1C1B">
        <w:t>get</w:t>
      </w:r>
      <w:r>
        <w:t xml:space="preserve"> more than </w:t>
      </w:r>
      <w:r w:rsidR="000D6587">
        <w:t>39</w:t>
      </w:r>
      <w:r>
        <w:t xml:space="preserve">% of the total population earning </w:t>
      </w:r>
      <w:r w:rsidR="002D1C1B">
        <w:t>while</w:t>
      </w:r>
      <w:r>
        <w:t xml:space="preserve"> the bottom segment usually acquires less than </w:t>
      </w:r>
      <w:r w:rsidR="000D6587">
        <w:t>4</w:t>
      </w:r>
      <w:r>
        <w:t>% of the entire population.</w:t>
      </w:r>
      <w:r w:rsidR="00BB0AE9">
        <w:t xml:space="preserve"> The </w:t>
      </w:r>
      <w:r w:rsidR="000858B4">
        <w:t>difference</w:t>
      </w:r>
      <w:r w:rsidR="00BB0AE9">
        <w:t xml:space="preserve"> in the two </w:t>
      </w:r>
      <w:r w:rsidR="000858B4">
        <w:t>segments</w:t>
      </w:r>
      <w:r w:rsidR="00BB0AE9">
        <w:t xml:space="preserve"> </w:t>
      </w:r>
      <w:r w:rsidR="000858B4">
        <w:t>percentages</w:t>
      </w:r>
      <w:r w:rsidR="00BB0AE9">
        <w:t xml:space="preserve"> in</w:t>
      </w:r>
      <w:r w:rsidR="000858B4">
        <w:t>di</w:t>
      </w:r>
      <w:r w:rsidR="00BB0AE9">
        <w:t xml:space="preserve">cates that the degree of income </w:t>
      </w:r>
      <w:r w:rsidR="000858B4">
        <w:t>inequality</w:t>
      </w:r>
      <w:r w:rsidR="00BB0AE9">
        <w:t xml:space="preserve"> is very high.</w:t>
      </w:r>
      <w:r w:rsidR="00D23C62">
        <w:t xml:space="preserve"> The cumulative percentage of the income distribution across all the </w:t>
      </w:r>
      <w:r w:rsidR="00C97781">
        <w:t>segments</w:t>
      </w:r>
      <w:r w:rsidR="00D23C62">
        <w:t xml:space="preserve"> should total up to 100% indicating the total income of the entire population. </w:t>
      </w:r>
      <w:r w:rsidR="00C97781">
        <w:t>However</w:t>
      </w:r>
      <w:r w:rsidR="00D23C62">
        <w:t xml:space="preserve">, due to </w:t>
      </w:r>
      <w:r w:rsidR="00C97781">
        <w:t>rounding</w:t>
      </w:r>
      <w:r w:rsidR="00D23C62">
        <w:t xml:space="preserve"> off, the cumulative </w:t>
      </w:r>
      <w:r w:rsidR="00C97781">
        <w:t>percentages</w:t>
      </w:r>
      <w:r w:rsidR="00D23C62">
        <w:t xml:space="preserve"> may not total up to 100%.</w:t>
      </w:r>
      <w:r w:rsidR="00C97781">
        <w:t xml:space="preserve"> For instance, from our example, the cumulative </w:t>
      </w:r>
      <w:r w:rsidR="000F7991">
        <w:t>percentages</w:t>
      </w:r>
      <w:r w:rsidR="00C97781">
        <w:t xml:space="preserve"> may be obtained as follows;</w:t>
      </w:r>
    </w:p>
    <w:p w:rsidR="00C97781" w:rsidRDefault="00BE6B7C" w:rsidP="00263A51">
      <w:pPr>
        <w:spacing w:after="0" w:line="480" w:lineRule="auto"/>
        <w:contextualSpacing/>
      </w:pPr>
      <w:r>
        <w:lastRenderedPageBreak/>
        <w:t>Cum</w:t>
      </w:r>
      <w:r>
        <w:t>ulative percentage of bottom segment = 3.9%</w:t>
      </w:r>
    </w:p>
    <w:p w:rsidR="000D6587" w:rsidRDefault="00BE6B7C" w:rsidP="00263A51">
      <w:pPr>
        <w:spacing w:after="0" w:line="480" w:lineRule="auto"/>
        <w:contextualSpacing/>
      </w:pPr>
      <w:r>
        <w:t>Cumulative percentage of the second segment = 3.9% + 8.2% = 12.1%</w:t>
      </w:r>
    </w:p>
    <w:p w:rsidR="000D6587" w:rsidRDefault="00BE6B7C" w:rsidP="00263A51">
      <w:pPr>
        <w:spacing w:after="0" w:line="480" w:lineRule="auto"/>
        <w:contextualSpacing/>
      </w:pPr>
      <w:r>
        <w:t>Cumulative percentage of the third segment = 12.1% + 19.6% = 31.7%</w:t>
      </w:r>
    </w:p>
    <w:p w:rsidR="007533CF" w:rsidRDefault="00BE6B7C" w:rsidP="00263A51">
      <w:pPr>
        <w:spacing w:after="0" w:line="480" w:lineRule="auto"/>
        <w:contextualSpacing/>
      </w:pPr>
      <w:r>
        <w:t>Cumulative percentage of the fourth segment = 31.7% + 29.4% = 61.1%</w:t>
      </w:r>
    </w:p>
    <w:p w:rsidR="000D6587" w:rsidRDefault="00BE6B7C" w:rsidP="00263A51">
      <w:pPr>
        <w:spacing w:after="0" w:line="480" w:lineRule="auto"/>
        <w:contextualSpacing/>
      </w:pPr>
      <w:r>
        <w:t xml:space="preserve">Cumulative </w:t>
      </w:r>
      <w:r>
        <w:t>percentage of the top segment = 61.1% + 39.2% = 100.3%</w:t>
      </w:r>
    </w:p>
    <w:p w:rsidR="007533CF" w:rsidRDefault="00BE6B7C" w:rsidP="00263A51">
      <w:pPr>
        <w:spacing w:after="0" w:line="480" w:lineRule="auto"/>
        <w:ind w:firstLine="720"/>
        <w:contextualSpacing/>
      </w:pPr>
      <w:r>
        <w:t xml:space="preserve">An income distribution table may be made to </w:t>
      </w:r>
      <w:r w:rsidR="00570F55">
        <w:t>precisely</w:t>
      </w:r>
      <w:r>
        <w:t xml:space="preserve"> </w:t>
      </w:r>
      <w:r w:rsidR="00570F55">
        <w:t>show</w:t>
      </w:r>
      <w:r>
        <w:t xml:space="preserve"> the </w:t>
      </w:r>
      <w:r w:rsidR="00570F55">
        <w:t>population’s</w:t>
      </w:r>
      <w:r>
        <w:t xml:space="preserve"> income distribution.</w:t>
      </w:r>
      <w:r w:rsidR="00EF2C12">
        <w:t xml:space="preserve"> Using the income distribution table data, a Lorenz curve can be plated to give a clearer graphical income distribution of the population. Usually, the percentage of income is plotted against the percentage of population</w:t>
      </w:r>
      <w:r w:rsidR="001F4DC2">
        <w:t xml:space="preserve"> (</w:t>
      </w:r>
      <w:r w:rsidR="001F4DC2">
        <w:rPr>
          <w:rFonts w:eastAsia="Times New Roman" w:cs="Times New Roman"/>
          <w:szCs w:val="24"/>
          <w:lang w:eastAsia="en-GB"/>
        </w:rPr>
        <w:t xml:space="preserve">Slottje, </w:t>
      </w:r>
      <w:r w:rsidR="001F4DC2" w:rsidRPr="0008577E">
        <w:rPr>
          <w:rFonts w:eastAsia="Times New Roman" w:cs="Times New Roman"/>
          <w:szCs w:val="24"/>
          <w:lang w:eastAsia="en-GB"/>
        </w:rPr>
        <w:t>2014).</w:t>
      </w:r>
      <w:r w:rsidR="00EF2C12">
        <w:t xml:space="preserve"> </w:t>
      </w:r>
    </w:p>
    <w:p w:rsidR="00636AD3" w:rsidRPr="003B5D5F" w:rsidRDefault="00BE6B7C" w:rsidP="00263A51">
      <w:pPr>
        <w:spacing w:after="0" w:line="480" w:lineRule="auto"/>
        <w:contextualSpacing/>
        <w:jc w:val="left"/>
        <w:rPr>
          <w:b/>
        </w:rPr>
      </w:pPr>
      <w:r w:rsidRPr="003B5D5F">
        <w:rPr>
          <w:b/>
        </w:rPr>
        <w:t>Effects of Extremely Poor Distribution of Wealth</w:t>
      </w:r>
    </w:p>
    <w:p w:rsidR="000125B4" w:rsidRDefault="00BE6B7C" w:rsidP="00263A51">
      <w:pPr>
        <w:spacing w:after="0" w:line="480" w:lineRule="auto"/>
        <w:ind w:firstLine="720"/>
        <w:contextualSpacing/>
      </w:pPr>
      <w:r>
        <w:t xml:space="preserve">Many nations encounter themselves </w:t>
      </w:r>
      <w:r w:rsidR="008D5D36">
        <w:t>with</w:t>
      </w:r>
      <w:r>
        <w:t xml:space="preserve"> the challenge of income distributi</w:t>
      </w:r>
      <w:r>
        <w:t xml:space="preserve">on </w:t>
      </w:r>
      <w:r w:rsidR="008D5D36">
        <w:t>hence, most</w:t>
      </w:r>
      <w:r>
        <w:t xml:space="preserve"> of them having </w:t>
      </w:r>
      <w:r w:rsidR="008D5D36">
        <w:t>their</w:t>
      </w:r>
      <w:r>
        <w:t xml:space="preserve"> </w:t>
      </w:r>
      <w:r w:rsidR="008D5D36">
        <w:t>income</w:t>
      </w:r>
      <w:r>
        <w:t xml:space="preserve"> poorly distributed. The most </w:t>
      </w:r>
      <w:r w:rsidR="008D5D36">
        <w:t>income</w:t>
      </w:r>
      <w:r>
        <w:t xml:space="preserve"> I such state is from salaries </w:t>
      </w:r>
      <w:r w:rsidR="008D5D36">
        <w:t>and</w:t>
      </w:r>
      <w:r>
        <w:t xml:space="preserve"> wages </w:t>
      </w:r>
      <w:r w:rsidR="00EC5F3B">
        <w:t>with a slight reinfor</w:t>
      </w:r>
      <w:r>
        <w:t xml:space="preserve">cement of </w:t>
      </w:r>
      <w:r w:rsidR="008D5D36">
        <w:t>capital</w:t>
      </w:r>
      <w:r>
        <w:t xml:space="preserve"> returns including rents and shares. </w:t>
      </w:r>
      <w:r w:rsidR="00E32C80">
        <w:t xml:space="preserve">The income is mostly </w:t>
      </w:r>
      <w:r w:rsidR="008D5D36">
        <w:t>reducing</w:t>
      </w:r>
      <w:r w:rsidR="00E32C80">
        <w:t xml:space="preserve"> by taxation or on the other hand, increased by government </w:t>
      </w:r>
      <w:r w:rsidR="008D5D36">
        <w:t>transfers</w:t>
      </w:r>
      <w:r w:rsidR="00E32C80">
        <w:t xml:space="preserve"> includi</w:t>
      </w:r>
      <w:r w:rsidR="008D5D36">
        <w:t>ng child payments and pensions.</w:t>
      </w:r>
      <w:r>
        <w:t xml:space="preserve"> Poor distribution of wealth in a nation poster great economic </w:t>
      </w:r>
      <w:r w:rsidR="00463370">
        <w:t>challenges</w:t>
      </w:r>
      <w:r>
        <w:t xml:space="preserve"> </w:t>
      </w:r>
      <w:r w:rsidR="00463370">
        <w:t>to</w:t>
      </w:r>
      <w:r>
        <w:t xml:space="preserve"> the </w:t>
      </w:r>
      <w:r w:rsidR="00463370">
        <w:t>nation</w:t>
      </w:r>
      <w:r>
        <w:t xml:space="preserve"> which is the </w:t>
      </w:r>
      <w:r w:rsidR="00463370">
        <w:t>prima</w:t>
      </w:r>
      <w:r>
        <w:t xml:space="preserve">ry cause of the global </w:t>
      </w:r>
      <w:r w:rsidR="00463370">
        <w:t>financial</w:t>
      </w:r>
      <w:r>
        <w:t xml:space="preserve"> crisis. Th</w:t>
      </w:r>
      <w:r>
        <w:t>e labor productivity of a country whose income is poorly distributed will tend to reduce significantly.</w:t>
      </w:r>
      <w:r w:rsidR="00393047">
        <w:t xml:space="preserve"> Some of the impacts of poor distribution of income include;</w:t>
      </w:r>
    </w:p>
    <w:p w:rsidR="00393047" w:rsidRDefault="00BE6B7C" w:rsidP="00263A51">
      <w:pPr>
        <w:spacing w:after="0" w:line="480" w:lineRule="auto"/>
        <w:ind w:firstLine="720"/>
        <w:contextualSpacing/>
      </w:pPr>
      <w:r w:rsidRPr="00263A51">
        <w:rPr>
          <w:i/>
        </w:rPr>
        <w:t xml:space="preserve">Reduced </w:t>
      </w:r>
      <w:r w:rsidR="003B5D5F" w:rsidRPr="00263A51">
        <w:rPr>
          <w:i/>
        </w:rPr>
        <w:t>Economic Growth</w:t>
      </w:r>
      <w:r w:rsidR="00263A51">
        <w:rPr>
          <w:i/>
        </w:rPr>
        <w:t xml:space="preserve">. </w:t>
      </w:r>
      <w:r>
        <w:t xml:space="preserve">Poor </w:t>
      </w:r>
      <w:r w:rsidR="001C34A6">
        <w:t>distribution</w:t>
      </w:r>
      <w:r>
        <w:t xml:space="preserve"> income will result in poverty. Poverty is generall</w:t>
      </w:r>
      <w:r>
        <w:t xml:space="preserve">y </w:t>
      </w:r>
      <w:r w:rsidR="001C34A6">
        <w:t>associated</w:t>
      </w:r>
      <w:r>
        <w:t xml:space="preserve"> with poor public health and increased crimes which poses a significant </w:t>
      </w:r>
      <w:r w:rsidR="001C34A6">
        <w:t>burden</w:t>
      </w:r>
      <w:r>
        <w:t xml:space="preserve"> to the economy of that nation. The strain of mitigating all </w:t>
      </w:r>
      <w:r w:rsidR="001C34A6">
        <w:t>issue</w:t>
      </w:r>
      <w:r>
        <w:t xml:space="preserve"> associated with poverty results in a </w:t>
      </w:r>
      <w:r w:rsidR="001C34A6">
        <w:t>decrease in</w:t>
      </w:r>
      <w:r>
        <w:t xml:space="preserve"> the growth of </w:t>
      </w:r>
      <w:r w:rsidR="001C34A6">
        <w:t>government</w:t>
      </w:r>
      <w:r>
        <w:t xml:space="preserve"> policies</w:t>
      </w:r>
      <w:r w:rsidR="001F4DC2">
        <w:t xml:space="preserve"> (</w:t>
      </w:r>
      <w:r w:rsidR="001F4DC2" w:rsidRPr="0008577E">
        <w:rPr>
          <w:rFonts w:eastAsia="Times New Roman" w:cs="Times New Roman"/>
          <w:szCs w:val="24"/>
          <w:lang w:eastAsia="en-GB"/>
        </w:rPr>
        <w:t>Kaw</w:t>
      </w:r>
      <w:r w:rsidR="001F4DC2">
        <w:rPr>
          <w:rFonts w:eastAsia="Times New Roman" w:cs="Times New Roman"/>
          <w:szCs w:val="24"/>
          <w:lang w:eastAsia="en-GB"/>
        </w:rPr>
        <w:t>achi, &amp; Subramanian, 2014)</w:t>
      </w:r>
      <w:r>
        <w:t xml:space="preserve">. Poor distribution </w:t>
      </w:r>
      <w:r w:rsidR="001C34A6">
        <w:t>of</w:t>
      </w:r>
      <w:r>
        <w:t xml:space="preserve"> </w:t>
      </w:r>
      <w:r w:rsidR="001C34A6">
        <w:t>income</w:t>
      </w:r>
      <w:r>
        <w:t xml:space="preserve"> also </w:t>
      </w:r>
      <w:r w:rsidR="001C34A6">
        <w:t>leaves</w:t>
      </w:r>
      <w:r>
        <w:t xml:space="preserve"> fewer people with income to invest </w:t>
      </w:r>
      <w:r w:rsidR="001C34A6">
        <w:t>hence</w:t>
      </w:r>
      <w:r>
        <w:t xml:space="preserve"> there being less demand in human capital which in the long run reduces the </w:t>
      </w:r>
      <w:r w:rsidR="001C34A6">
        <w:t>economic</w:t>
      </w:r>
      <w:r>
        <w:t xml:space="preserve"> growth of </w:t>
      </w:r>
      <w:r w:rsidR="001C34A6">
        <w:t xml:space="preserve">the state. </w:t>
      </w:r>
    </w:p>
    <w:p w:rsidR="00417317" w:rsidRDefault="00BE6B7C" w:rsidP="00263A51">
      <w:pPr>
        <w:spacing w:after="0" w:line="480" w:lineRule="auto"/>
        <w:ind w:firstLine="720"/>
        <w:contextualSpacing/>
      </w:pPr>
      <w:r w:rsidRPr="00263A51">
        <w:rPr>
          <w:i/>
        </w:rPr>
        <w:lastRenderedPageBreak/>
        <w:t>Decreased</w:t>
      </w:r>
      <w:r w:rsidR="006D4261" w:rsidRPr="00263A51">
        <w:rPr>
          <w:i/>
        </w:rPr>
        <w:t xml:space="preserve"> </w:t>
      </w:r>
      <w:r w:rsidR="003B5D5F" w:rsidRPr="00263A51">
        <w:rPr>
          <w:i/>
        </w:rPr>
        <w:t>Education</w:t>
      </w:r>
      <w:r w:rsidR="00263A51" w:rsidRPr="00263A51">
        <w:rPr>
          <w:i/>
        </w:rPr>
        <w:t>.</w:t>
      </w:r>
      <w:r w:rsidR="00263A51">
        <w:rPr>
          <w:i/>
        </w:rPr>
        <w:t xml:space="preserve"> </w:t>
      </w:r>
      <w:r>
        <w:t>Poor distribution of income results to segregation in schools. Children mostly influence each other in school. Researches show that the negative influences are much more than the positive impacts on the children</w:t>
      </w:r>
      <w:r w:rsidR="001F4DC2">
        <w:t xml:space="preserve"> (</w:t>
      </w:r>
      <w:r w:rsidR="001F4DC2">
        <w:rPr>
          <w:rFonts w:eastAsia="Times New Roman" w:cs="Times New Roman"/>
          <w:szCs w:val="24"/>
          <w:lang w:eastAsia="en-GB"/>
        </w:rPr>
        <w:t xml:space="preserve">Brueckner, &amp; Lederman, </w:t>
      </w:r>
      <w:r w:rsidR="001F4DC2" w:rsidRPr="0008577E">
        <w:rPr>
          <w:rFonts w:eastAsia="Times New Roman" w:cs="Times New Roman"/>
          <w:szCs w:val="24"/>
          <w:lang w:eastAsia="en-GB"/>
        </w:rPr>
        <w:t>2015).</w:t>
      </w:r>
      <w:r>
        <w:t xml:space="preserve"> The</w:t>
      </w:r>
      <w:r w:rsidR="00AF2C00">
        <w:t xml:space="preserve"> segregating effects will generally cause students to perform poorly. The less successful children in school </w:t>
      </w:r>
      <w:r>
        <w:t>will</w:t>
      </w:r>
      <w:r w:rsidR="00AF2C00">
        <w:t xml:space="preserve"> be less productive when they start </w:t>
      </w:r>
      <w:r>
        <w:t>working hence</w:t>
      </w:r>
      <w:r w:rsidR="00AF2C00">
        <w:t xml:space="preserve"> </w:t>
      </w:r>
      <w:r>
        <w:t>reducing</w:t>
      </w:r>
      <w:r w:rsidR="00AF2C00">
        <w:t xml:space="preserve"> the productive </w:t>
      </w:r>
      <w:r>
        <w:t>capacity</w:t>
      </w:r>
      <w:r w:rsidR="00AF2C00">
        <w:t xml:space="preserve"> of the economy.</w:t>
      </w:r>
      <w:r w:rsidR="004F4863">
        <w:t xml:space="preserve"> </w:t>
      </w:r>
      <w:r w:rsidR="00C37F5A">
        <w:t>Therefore</w:t>
      </w:r>
      <w:r w:rsidR="004F4863">
        <w:t xml:space="preserve">, with improvement being made of the school completion rates, the GDP of a </w:t>
      </w:r>
      <w:r w:rsidR="00C37F5A">
        <w:t>nation</w:t>
      </w:r>
      <w:r w:rsidR="004F4863">
        <w:t xml:space="preserve"> is </w:t>
      </w:r>
      <w:r w:rsidR="00C37F5A">
        <w:t>likely</w:t>
      </w:r>
      <w:r w:rsidR="004F4863">
        <w:t xml:space="preserve"> </w:t>
      </w:r>
      <w:r w:rsidR="00C37F5A">
        <w:t>to</w:t>
      </w:r>
      <w:r w:rsidR="004F4863">
        <w:t xml:space="preserve"> grow </w:t>
      </w:r>
      <w:r w:rsidR="00C37F5A">
        <w:t xml:space="preserve">hence, </w:t>
      </w:r>
      <w:r w:rsidR="004F4863">
        <w:t xml:space="preserve">in the </w:t>
      </w:r>
      <w:r w:rsidR="00C37F5A">
        <w:t>long</w:t>
      </w:r>
      <w:r w:rsidR="004F4863">
        <w:t xml:space="preserve"> run, resulting in equal income distribution. </w:t>
      </w:r>
    </w:p>
    <w:p w:rsidR="004D74C7" w:rsidRDefault="00BE6B7C" w:rsidP="00263A51">
      <w:pPr>
        <w:spacing w:after="0" w:line="480" w:lineRule="auto"/>
        <w:ind w:firstLine="720"/>
        <w:contextualSpacing/>
      </w:pPr>
      <w:r w:rsidRPr="00263A51">
        <w:rPr>
          <w:i/>
        </w:rPr>
        <w:t xml:space="preserve">Economic </w:t>
      </w:r>
      <w:r w:rsidR="003B5D5F" w:rsidRPr="00263A51">
        <w:rPr>
          <w:i/>
        </w:rPr>
        <w:t>I</w:t>
      </w:r>
      <w:r w:rsidRPr="00263A51">
        <w:rPr>
          <w:i/>
        </w:rPr>
        <w:t>nstability</w:t>
      </w:r>
      <w:r w:rsidR="00263A51">
        <w:rPr>
          <w:i/>
        </w:rPr>
        <w:t xml:space="preserve">. </w:t>
      </w:r>
      <w:r>
        <w:t xml:space="preserve">With poor </w:t>
      </w:r>
      <w:r w:rsidR="000105AF">
        <w:t>incomes</w:t>
      </w:r>
      <w:r>
        <w:t xml:space="preserve"> distribution, the rich will tend to consume tiny portions of their incomes as compared to the poo</w:t>
      </w:r>
      <w:r>
        <w:t xml:space="preserve">r. The rich will manage to save what the poor could have </w:t>
      </w:r>
      <w:r w:rsidR="000105AF">
        <w:t>spent</w:t>
      </w:r>
      <w:r>
        <w:t xml:space="preserve"> hence resulting to decreased aggregate </w:t>
      </w:r>
      <w:r w:rsidR="000105AF">
        <w:t>demand</w:t>
      </w:r>
      <w:r>
        <w:t xml:space="preserve"> causing more significant levels of </w:t>
      </w:r>
      <w:r w:rsidR="000105AF">
        <w:t>unemployment</w:t>
      </w:r>
      <w:r>
        <w:t xml:space="preserve"> on the future</w:t>
      </w:r>
      <w:r w:rsidR="0008577E">
        <w:t xml:space="preserve"> (</w:t>
      </w:r>
      <w:r w:rsidR="0008577E">
        <w:rPr>
          <w:rFonts w:eastAsia="Times New Roman" w:cs="Times New Roman"/>
          <w:szCs w:val="24"/>
          <w:lang w:eastAsia="en-GB"/>
        </w:rPr>
        <w:t xml:space="preserve">Cheung, &amp; Lucas, </w:t>
      </w:r>
      <w:r w:rsidR="0008577E" w:rsidRPr="0008577E">
        <w:rPr>
          <w:rFonts w:eastAsia="Times New Roman" w:cs="Times New Roman"/>
          <w:szCs w:val="24"/>
          <w:lang w:eastAsia="en-GB"/>
        </w:rPr>
        <w:t>2016).</w:t>
      </w:r>
      <w:r w:rsidR="000105AF">
        <w:t xml:space="preserve"> With increased unemployment, the government tries to put several measures such as lowering interest rates to stimulate demand. Government measures will result in economic instability. </w:t>
      </w:r>
    </w:p>
    <w:p w:rsidR="0037008A" w:rsidRDefault="00BE6B7C" w:rsidP="00263A51">
      <w:pPr>
        <w:spacing w:after="0" w:line="480" w:lineRule="auto"/>
        <w:ind w:firstLine="720"/>
        <w:contextualSpacing/>
      </w:pPr>
      <w:r w:rsidRPr="00263A51">
        <w:rPr>
          <w:i/>
        </w:rPr>
        <w:t xml:space="preserve">Reduced </w:t>
      </w:r>
      <w:r w:rsidR="003B5D5F" w:rsidRPr="00263A51">
        <w:rPr>
          <w:i/>
        </w:rPr>
        <w:t>Health</w:t>
      </w:r>
      <w:r w:rsidR="00263A51">
        <w:rPr>
          <w:i/>
        </w:rPr>
        <w:t xml:space="preserve">. </w:t>
      </w:r>
      <w:r>
        <w:t xml:space="preserve">Research depicts that Poor distribution of income will cause poor health in the society. Individuals who are not </w:t>
      </w:r>
      <w:r w:rsidR="00697242">
        <w:t>healthy</w:t>
      </w:r>
      <w:r>
        <w:t xml:space="preserve"> are usually associated with poor </w:t>
      </w:r>
      <w:r w:rsidR="00697242">
        <w:t>performance</w:t>
      </w:r>
      <w:r>
        <w:t xml:space="preserve"> </w:t>
      </w:r>
      <w:r w:rsidR="00697242">
        <w:t xml:space="preserve">in their workplaces </w:t>
      </w:r>
      <w:r>
        <w:t xml:space="preserve">hence reducing the </w:t>
      </w:r>
      <w:r w:rsidR="00697242">
        <w:t>economy</w:t>
      </w:r>
      <w:r>
        <w:t xml:space="preserve"> productivity capacity.</w:t>
      </w:r>
      <w:r w:rsidR="00BC713F">
        <w:t xml:space="preserve"> </w:t>
      </w:r>
      <w:r w:rsidR="00FB4D25">
        <w:t>People</w:t>
      </w:r>
      <w:r w:rsidR="00965B59">
        <w:t xml:space="preserve"> with less income are </w:t>
      </w:r>
      <w:r w:rsidR="00FB4D25">
        <w:t>associated</w:t>
      </w:r>
      <w:r w:rsidR="00965B59">
        <w:t xml:space="preserve"> with </w:t>
      </w:r>
      <w:r w:rsidR="00FB4D25">
        <w:t>higher</w:t>
      </w:r>
      <w:r w:rsidR="00965B59">
        <w:t xml:space="preserve"> stress instances </w:t>
      </w:r>
      <w:r w:rsidR="003B4749">
        <w:t xml:space="preserve">thus causing several diseases </w:t>
      </w:r>
      <w:r w:rsidR="00FB4D25">
        <w:t>particul</w:t>
      </w:r>
      <w:r w:rsidR="003B4749">
        <w:t xml:space="preserve">ar mental health </w:t>
      </w:r>
      <w:r w:rsidR="00FB4D25">
        <w:t>challenges</w:t>
      </w:r>
      <w:r w:rsidR="0008577E">
        <w:t xml:space="preserve"> (</w:t>
      </w:r>
      <w:r w:rsidR="0008577E" w:rsidRPr="0008577E">
        <w:rPr>
          <w:rFonts w:eastAsia="Times New Roman" w:cs="Times New Roman"/>
          <w:szCs w:val="24"/>
          <w:lang w:eastAsia="en-GB"/>
        </w:rPr>
        <w:t>Kaw</w:t>
      </w:r>
      <w:r w:rsidR="0008577E">
        <w:rPr>
          <w:rFonts w:eastAsia="Times New Roman" w:cs="Times New Roman"/>
          <w:szCs w:val="24"/>
          <w:lang w:eastAsia="en-GB"/>
        </w:rPr>
        <w:t xml:space="preserve">achi, &amp; Subramanian, </w:t>
      </w:r>
      <w:r w:rsidR="0008577E" w:rsidRPr="0008577E">
        <w:rPr>
          <w:rFonts w:eastAsia="Times New Roman" w:cs="Times New Roman"/>
          <w:szCs w:val="24"/>
          <w:lang w:eastAsia="en-GB"/>
        </w:rPr>
        <w:t>2014).</w:t>
      </w:r>
    </w:p>
    <w:p w:rsidR="00530FA6" w:rsidRDefault="00BE6B7C" w:rsidP="00263A51">
      <w:pPr>
        <w:spacing w:after="0" w:line="480" w:lineRule="auto"/>
        <w:ind w:firstLine="720"/>
        <w:contextualSpacing/>
      </w:pPr>
      <w:r w:rsidRPr="00263A51">
        <w:rPr>
          <w:i/>
        </w:rPr>
        <w:t xml:space="preserve">Increased </w:t>
      </w:r>
      <w:r w:rsidR="003B5D5F" w:rsidRPr="00263A51">
        <w:rPr>
          <w:i/>
        </w:rPr>
        <w:t>Crime</w:t>
      </w:r>
      <w:r w:rsidR="00263A51">
        <w:rPr>
          <w:i/>
        </w:rPr>
        <w:t xml:space="preserve">. </w:t>
      </w:r>
      <w:r>
        <w:t>Acc</w:t>
      </w:r>
      <w:r w:rsidR="003B5D5F">
        <w:t>or</w:t>
      </w:r>
      <w:r>
        <w:t xml:space="preserve">ding to various surveys, income </w:t>
      </w:r>
      <w:r w:rsidR="005524A9">
        <w:t>inequalities</w:t>
      </w:r>
      <w:r>
        <w:t xml:space="preserve"> are significant sources of crime </w:t>
      </w:r>
      <w:r w:rsidR="005524A9">
        <w:t>within</w:t>
      </w:r>
      <w:r>
        <w:t xml:space="preserve"> our </w:t>
      </w:r>
      <w:r>
        <w:t>societies. Individuals who are less disadvantaged in the community (the poor) face greater competition primarily on the scares jobs available hence, in the long run, making them engage in criminal activities</w:t>
      </w:r>
      <w:r w:rsidR="0008577E">
        <w:t xml:space="preserve"> (</w:t>
      </w:r>
      <w:r w:rsidR="0008577E">
        <w:rPr>
          <w:rFonts w:eastAsia="Times New Roman" w:cs="Times New Roman"/>
          <w:szCs w:val="24"/>
          <w:lang w:eastAsia="en-GB"/>
        </w:rPr>
        <w:t xml:space="preserve">Brueckner, &amp; Lederman, </w:t>
      </w:r>
      <w:r w:rsidR="0008577E" w:rsidRPr="0008577E">
        <w:rPr>
          <w:rFonts w:eastAsia="Times New Roman" w:cs="Times New Roman"/>
          <w:szCs w:val="24"/>
          <w:lang w:eastAsia="en-GB"/>
        </w:rPr>
        <w:t>2015).</w:t>
      </w:r>
      <w:r w:rsidR="007459DD">
        <w:t xml:space="preserve"> Next, law enforcement spending tends to decrease in society with poorly distributed Income. The </w:t>
      </w:r>
      <w:r w:rsidR="007459DD">
        <w:lastRenderedPageBreak/>
        <w:t xml:space="preserve">wealthier </w:t>
      </w:r>
      <w:r w:rsidR="00FA69B7">
        <w:t>segment</w:t>
      </w:r>
      <w:r w:rsidR="007459DD">
        <w:t xml:space="preserve"> of the population will have better law enforcement measures as </w:t>
      </w:r>
      <w:r w:rsidR="00FA69B7">
        <w:t>compared</w:t>
      </w:r>
      <w:r w:rsidR="007459DD">
        <w:t xml:space="preserve"> to the poor segment area hence </w:t>
      </w:r>
      <w:r w:rsidR="00FA69B7">
        <w:t>causing</w:t>
      </w:r>
      <w:r w:rsidR="007459DD">
        <w:t xml:space="preserve"> </w:t>
      </w:r>
      <w:r w:rsidR="00FA69B7">
        <w:t>increase</w:t>
      </w:r>
      <w:r w:rsidR="007459DD">
        <w:t xml:space="preserve"> crime.</w:t>
      </w:r>
    </w:p>
    <w:p w:rsidR="00480183" w:rsidRDefault="00BE6B7C" w:rsidP="00263A51">
      <w:pPr>
        <w:spacing w:after="0" w:line="480" w:lineRule="auto"/>
        <w:ind w:firstLine="720"/>
        <w:contextualSpacing/>
      </w:pPr>
      <w:r w:rsidRPr="00263A51">
        <w:rPr>
          <w:i/>
        </w:rPr>
        <w:t xml:space="preserve">Increased </w:t>
      </w:r>
      <w:r w:rsidR="003B5D5F" w:rsidRPr="00263A51">
        <w:rPr>
          <w:i/>
        </w:rPr>
        <w:t>Political Inequality</w:t>
      </w:r>
      <w:r w:rsidR="00263A51">
        <w:rPr>
          <w:i/>
        </w:rPr>
        <w:t xml:space="preserve">. </w:t>
      </w:r>
      <w:r>
        <w:t xml:space="preserve">The concentration of </w:t>
      </w:r>
      <w:r w:rsidR="00EC5F3B">
        <w:t>income</w:t>
      </w:r>
      <w:r>
        <w:t xml:space="preserve"> to </w:t>
      </w:r>
      <w:r w:rsidR="00EC5F3B">
        <w:t>one</w:t>
      </w:r>
      <w:r>
        <w:t xml:space="preserve"> segment of the population tends to cause </w:t>
      </w:r>
      <w:r w:rsidR="00EC5F3B">
        <w:t>political</w:t>
      </w:r>
      <w:r>
        <w:t xml:space="preserve"> powers to </w:t>
      </w:r>
      <w:r w:rsidR="00EC5F3B">
        <w:t>be</w:t>
      </w:r>
      <w:r>
        <w:t xml:space="preserve"> </w:t>
      </w:r>
      <w:r w:rsidR="00EC5F3B">
        <w:t>more</w:t>
      </w:r>
      <w:r>
        <w:t xml:space="preserve"> skewed to the wealthy segment of the population.  The wealthy </w:t>
      </w:r>
      <w:r w:rsidR="00EC5F3B">
        <w:t>segment in</w:t>
      </w:r>
      <w:r>
        <w:t xml:space="preserve"> most cases will be able to </w:t>
      </w:r>
      <w:r w:rsidR="00EC5F3B">
        <w:t>manipulate</w:t>
      </w:r>
      <w:r>
        <w:t xml:space="preserve"> the </w:t>
      </w:r>
      <w:r w:rsidR="00EC5F3B">
        <w:t>government</w:t>
      </w:r>
      <w:r>
        <w:t xml:space="preserve"> in corrupt and legal measures. Therefore, in a poorly distribute income population, the wealthy segment will </w:t>
      </w:r>
      <w:r w:rsidR="00EC5F3B">
        <w:t>always</w:t>
      </w:r>
      <w:r>
        <w:t xml:space="preserve"> receive more political advantages</w:t>
      </w:r>
      <w:r w:rsidR="0008577E">
        <w:t xml:space="preserve"> (</w:t>
      </w:r>
      <w:r w:rsidR="0008577E" w:rsidRPr="0008577E">
        <w:rPr>
          <w:rFonts w:eastAsia="Times New Roman" w:cs="Times New Roman"/>
          <w:szCs w:val="24"/>
          <w:lang w:eastAsia="en-GB"/>
        </w:rPr>
        <w:t>Dabla-Norris,</w:t>
      </w:r>
      <w:r w:rsidR="0008577E">
        <w:t xml:space="preserve"> et al., 2015).</w:t>
      </w:r>
    </w:p>
    <w:p w:rsidR="00F74060" w:rsidRPr="003B5D5F" w:rsidRDefault="00BE6B7C" w:rsidP="00263A51">
      <w:pPr>
        <w:spacing w:after="0" w:line="480" w:lineRule="auto"/>
        <w:contextualSpacing/>
        <w:jc w:val="center"/>
        <w:rPr>
          <w:b/>
        </w:rPr>
      </w:pPr>
      <w:r w:rsidRPr="003B5D5F">
        <w:rPr>
          <w:b/>
        </w:rPr>
        <w:t>Conclusion</w:t>
      </w:r>
    </w:p>
    <w:p w:rsidR="00F74060" w:rsidRDefault="00BE6B7C" w:rsidP="00263A51">
      <w:pPr>
        <w:spacing w:after="0" w:line="480" w:lineRule="auto"/>
        <w:ind w:firstLine="720"/>
        <w:contextualSpacing/>
      </w:pPr>
      <w:r>
        <w:t>In conclusions, income distribution is an essential microeconomic issue that determines the economic development and growth of a country. Even distribution of income in a state makes a nation to acquitter several advantages such as increased economic produ</w:t>
      </w:r>
      <w:r>
        <w:t xml:space="preserve">ctivity levels, better public health, better education, reduced crime rates, political stability, improved economic growth and development, economic stability. However, a nation with uneven </w:t>
      </w:r>
      <w:r w:rsidR="00EE2A66">
        <w:t>distribution</w:t>
      </w:r>
      <w:r>
        <w:t xml:space="preserve"> of income will not </w:t>
      </w:r>
      <w:r w:rsidR="00EE2A66">
        <w:t>be</w:t>
      </w:r>
      <w:r>
        <w:t xml:space="preserve"> in the position to acquire such</w:t>
      </w:r>
      <w:r>
        <w:t xml:space="preserve"> </w:t>
      </w:r>
      <w:r w:rsidR="00EE2A66">
        <w:t>benefits</w:t>
      </w:r>
      <w:r>
        <w:t>.</w:t>
      </w:r>
      <w:r w:rsidR="00600A4C">
        <w:t xml:space="preserve"> The government and other </w:t>
      </w:r>
      <w:r w:rsidR="00E66369">
        <w:t>international</w:t>
      </w:r>
      <w:r w:rsidR="00600A4C">
        <w:t xml:space="preserve"> agencies need </w:t>
      </w:r>
      <w:r w:rsidR="00E66369">
        <w:t>always</w:t>
      </w:r>
      <w:r w:rsidR="00600A4C">
        <w:t xml:space="preserve"> to be </w:t>
      </w:r>
      <w:r w:rsidR="00E66369">
        <w:t>supportive</w:t>
      </w:r>
      <w:r w:rsidR="00600A4C">
        <w:t xml:space="preserve"> in making the income distribution equal.</w:t>
      </w:r>
    </w:p>
    <w:p w:rsidR="003B5D5F" w:rsidRDefault="00BE6B7C" w:rsidP="00263A51">
      <w:pPr>
        <w:spacing w:after="0" w:line="480" w:lineRule="auto"/>
        <w:contextualSpacing/>
        <w:jc w:val="left"/>
      </w:pPr>
      <w:r>
        <w:br w:type="page"/>
      </w:r>
    </w:p>
    <w:p w:rsidR="003B5D5F" w:rsidRDefault="00BE6B7C" w:rsidP="00263A51">
      <w:pPr>
        <w:spacing w:after="0" w:line="480" w:lineRule="auto"/>
        <w:contextualSpacing/>
        <w:jc w:val="center"/>
      </w:pPr>
      <w:r>
        <w:lastRenderedPageBreak/>
        <w:t>References</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 xml:space="preserve">Brueckner, M., &amp; Lederman, D. (2015). </w:t>
      </w:r>
      <w:r w:rsidRPr="0008577E">
        <w:rPr>
          <w:rFonts w:eastAsia="Times New Roman" w:cs="Times New Roman"/>
          <w:i/>
          <w:iCs/>
          <w:szCs w:val="24"/>
          <w:lang w:eastAsia="en-GB"/>
        </w:rPr>
        <w:t>Effects of income inequality on aggregate output</w:t>
      </w:r>
      <w:r w:rsidRPr="0008577E">
        <w:rPr>
          <w:rFonts w:eastAsia="Times New Roman" w:cs="Times New Roman"/>
          <w:szCs w:val="24"/>
          <w:lang w:eastAsia="en-GB"/>
        </w:rPr>
        <w:t>. The World Bank.</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Cheung, F.</w:t>
      </w:r>
      <w:r w:rsidRPr="0008577E">
        <w:rPr>
          <w:rFonts w:eastAsia="Times New Roman" w:cs="Times New Roman"/>
          <w:szCs w:val="24"/>
          <w:lang w:eastAsia="en-GB"/>
        </w:rPr>
        <w:t xml:space="preserve">, &amp; Lucas, R. E. (2016). Income inequality is associated with stronger social comparison effects: The effect of relative income on life satisfaction. </w:t>
      </w:r>
      <w:r w:rsidRPr="0008577E">
        <w:rPr>
          <w:rFonts w:eastAsia="Times New Roman" w:cs="Times New Roman"/>
          <w:i/>
          <w:iCs/>
          <w:szCs w:val="24"/>
          <w:lang w:eastAsia="en-GB"/>
        </w:rPr>
        <w:t>Journal of personality and social psychology</w:t>
      </w:r>
      <w:r w:rsidRPr="0008577E">
        <w:rPr>
          <w:rFonts w:eastAsia="Times New Roman" w:cs="Times New Roman"/>
          <w:szCs w:val="24"/>
          <w:lang w:eastAsia="en-GB"/>
        </w:rPr>
        <w:t xml:space="preserve">, </w:t>
      </w:r>
      <w:r w:rsidRPr="0008577E">
        <w:rPr>
          <w:rFonts w:eastAsia="Times New Roman" w:cs="Times New Roman"/>
          <w:i/>
          <w:iCs/>
          <w:szCs w:val="24"/>
          <w:lang w:eastAsia="en-GB"/>
        </w:rPr>
        <w:t>110</w:t>
      </w:r>
      <w:r w:rsidRPr="0008577E">
        <w:rPr>
          <w:rFonts w:eastAsia="Times New Roman" w:cs="Times New Roman"/>
          <w:szCs w:val="24"/>
          <w:lang w:eastAsia="en-GB"/>
        </w:rPr>
        <w:t>(2), 332.</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Dabla-Norris, M. E., Kochhar, M. K., Suphaphiph</w:t>
      </w:r>
      <w:r w:rsidRPr="0008577E">
        <w:rPr>
          <w:rFonts w:eastAsia="Times New Roman" w:cs="Times New Roman"/>
          <w:szCs w:val="24"/>
          <w:lang w:eastAsia="en-GB"/>
        </w:rPr>
        <w:t xml:space="preserve">at, M. N., Ricka, M. F., &amp; Tsounta, E. (2015). </w:t>
      </w:r>
      <w:r w:rsidRPr="0008577E">
        <w:rPr>
          <w:rFonts w:eastAsia="Times New Roman" w:cs="Times New Roman"/>
          <w:i/>
          <w:iCs/>
          <w:szCs w:val="24"/>
          <w:lang w:eastAsia="en-GB"/>
        </w:rPr>
        <w:t>Causes and consequences of income inequality: a global perspective</w:t>
      </w:r>
      <w:r w:rsidRPr="0008577E">
        <w:rPr>
          <w:rFonts w:eastAsia="Times New Roman" w:cs="Times New Roman"/>
          <w:szCs w:val="24"/>
          <w:lang w:eastAsia="en-GB"/>
        </w:rPr>
        <w:t>. International Monetary Fund.</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 xml:space="preserve">Jenkins, S. (2017). The measurement of income inequality. In </w:t>
      </w:r>
      <w:r w:rsidRPr="0008577E">
        <w:rPr>
          <w:rFonts w:eastAsia="Times New Roman" w:cs="Times New Roman"/>
          <w:i/>
          <w:iCs/>
          <w:szCs w:val="24"/>
          <w:lang w:eastAsia="en-GB"/>
        </w:rPr>
        <w:t>Economic inequality and poverty: International pers</w:t>
      </w:r>
      <w:r w:rsidRPr="0008577E">
        <w:rPr>
          <w:rFonts w:eastAsia="Times New Roman" w:cs="Times New Roman"/>
          <w:i/>
          <w:iCs/>
          <w:szCs w:val="24"/>
          <w:lang w:eastAsia="en-GB"/>
        </w:rPr>
        <w:t>pectives</w:t>
      </w:r>
      <w:r w:rsidRPr="0008577E">
        <w:rPr>
          <w:rFonts w:eastAsia="Times New Roman" w:cs="Times New Roman"/>
          <w:szCs w:val="24"/>
          <w:lang w:eastAsia="en-GB"/>
        </w:rPr>
        <w:t xml:space="preserve"> (pp. 17-52). Routledge.</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 xml:space="preserve">Kawachi, I., &amp; Subramanian, S. V. (2014). Income inequality. </w:t>
      </w:r>
      <w:r w:rsidRPr="0008577E">
        <w:rPr>
          <w:rFonts w:eastAsia="Times New Roman" w:cs="Times New Roman"/>
          <w:i/>
          <w:iCs/>
          <w:szCs w:val="24"/>
          <w:lang w:eastAsia="en-GB"/>
        </w:rPr>
        <w:t>Social epidemiology</w:t>
      </w:r>
      <w:r w:rsidRPr="0008577E">
        <w:rPr>
          <w:rFonts w:eastAsia="Times New Roman" w:cs="Times New Roman"/>
          <w:szCs w:val="24"/>
          <w:lang w:eastAsia="en-GB"/>
        </w:rPr>
        <w:t xml:space="preserve">, </w:t>
      </w:r>
      <w:r w:rsidRPr="0008577E">
        <w:rPr>
          <w:rFonts w:eastAsia="Times New Roman" w:cs="Times New Roman"/>
          <w:i/>
          <w:iCs/>
          <w:szCs w:val="24"/>
          <w:lang w:eastAsia="en-GB"/>
        </w:rPr>
        <w:t>126</w:t>
      </w:r>
      <w:r w:rsidRPr="0008577E">
        <w:rPr>
          <w:rFonts w:eastAsia="Times New Roman" w:cs="Times New Roman"/>
          <w:szCs w:val="24"/>
          <w:lang w:eastAsia="en-GB"/>
        </w:rPr>
        <w:t>.</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 xml:space="preserve">Slottje, D. J. (2014). </w:t>
      </w:r>
      <w:r w:rsidRPr="0008577E">
        <w:rPr>
          <w:rFonts w:eastAsia="Times New Roman" w:cs="Times New Roman"/>
          <w:i/>
          <w:iCs/>
          <w:szCs w:val="24"/>
          <w:lang w:eastAsia="en-GB"/>
        </w:rPr>
        <w:t>The Structure of Earnings and the Measurement of Income Inequality in the US</w:t>
      </w:r>
      <w:r w:rsidRPr="0008577E">
        <w:rPr>
          <w:rFonts w:eastAsia="Times New Roman" w:cs="Times New Roman"/>
          <w:szCs w:val="24"/>
          <w:lang w:eastAsia="en-GB"/>
        </w:rPr>
        <w:t xml:space="preserve"> (Vol. 184). Elsevier.</w:t>
      </w:r>
    </w:p>
    <w:p w:rsidR="003B5D5F" w:rsidRPr="0008577E" w:rsidRDefault="00BE6B7C" w:rsidP="00263A51">
      <w:pPr>
        <w:spacing w:after="0" w:line="480" w:lineRule="auto"/>
        <w:ind w:left="720" w:hanging="720"/>
        <w:contextualSpacing/>
        <w:rPr>
          <w:rFonts w:eastAsia="Times New Roman" w:cs="Times New Roman"/>
          <w:szCs w:val="24"/>
          <w:lang w:eastAsia="en-GB"/>
        </w:rPr>
      </w:pPr>
      <w:r w:rsidRPr="0008577E">
        <w:rPr>
          <w:rFonts w:eastAsia="Times New Roman" w:cs="Times New Roman"/>
          <w:szCs w:val="24"/>
          <w:lang w:eastAsia="en-GB"/>
        </w:rPr>
        <w:t>Tsui, A. S., Enderle, G., &amp; Jiang, K. (2018). Income Inequality in the United States: Reflections on the Role of Corporations.</w:t>
      </w:r>
    </w:p>
    <w:sectPr w:rsidR="003B5D5F" w:rsidRPr="0008577E" w:rsidSect="003B5D5F">
      <w:headerReference w:type="default" r:id="rId7"/>
      <w:headerReference w:type="first" r:id="rId8"/>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BE6B7C" w:rsidRDefault="00BE6B7C">
      <w:pPr>
        <w:spacing w:after="0" w:line="240" w:lineRule="auto"/>
      </w:pPr>
      <w:r>
        <w:separator/>
      </w:r>
    </w:p>
  </w:endnote>
  <w:endnote w:type="continuationSeparator" w:id="0">
    <w:p w:rsidR="00BE6B7C" w:rsidRDefault="00BE6B7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BE6B7C" w:rsidRDefault="00BE6B7C">
      <w:pPr>
        <w:spacing w:after="0" w:line="240" w:lineRule="auto"/>
      </w:pPr>
      <w:r>
        <w:separator/>
      </w:r>
    </w:p>
  </w:footnote>
  <w:footnote w:type="continuationSeparator" w:id="0">
    <w:p w:rsidR="00BE6B7C" w:rsidRDefault="00BE6B7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666715629"/>
      <w:docPartObj>
        <w:docPartGallery w:val="Page Numbers (Top of Page)"/>
        <w:docPartUnique/>
      </w:docPartObj>
    </w:sdtPr>
    <w:sdtEndPr>
      <w:rPr>
        <w:noProof/>
      </w:rPr>
    </w:sdtEndPr>
    <w:sdtContent>
      <w:p w:rsidR="003B5D5F" w:rsidRDefault="00BE6B7C">
        <w:pPr>
          <w:pStyle w:val="Header"/>
          <w:jc w:val="right"/>
        </w:pPr>
        <w:r>
          <w:fldChar w:fldCharType="begin"/>
        </w:r>
        <w:r>
          <w:instrText xml:space="preserve"> PAGE   \* MERGEFORMAT </w:instrText>
        </w:r>
        <w:r>
          <w:fldChar w:fldCharType="separate"/>
        </w:r>
        <w:r>
          <w:rPr>
            <w:noProof/>
          </w:rPr>
          <w:t>9</w:t>
        </w:r>
        <w:r>
          <w:rPr>
            <w:noProof/>
          </w:rPr>
          <w:fldChar w:fldCharType="end"/>
        </w:r>
      </w:p>
    </w:sdtContent>
  </w:sdt>
  <w:p w:rsidR="003B5D5F" w:rsidRDefault="00BE6B7C">
    <w:pPr>
      <w:pStyle w:val="Header"/>
    </w:pPr>
    <w:r>
      <w:t>INCOME DISTRIBUTION</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B5D5F" w:rsidRDefault="00BE6B7C" w:rsidP="003B5D5F">
    <w:r>
      <w:t>Running head: INCOME DISTRIBUTION</w:t>
    </w:r>
    <w:r>
      <w:tab/>
    </w:r>
    <w:r>
      <w:tab/>
    </w:r>
    <w:r>
      <w:tab/>
    </w:r>
    <w:r>
      <w:tab/>
    </w:r>
    <w:r>
      <w:tab/>
    </w:r>
    <w:r>
      <w:tab/>
    </w:r>
    <w:r>
      <w:tab/>
      <w:t xml:space="preserve">    </w:t>
    </w:r>
    <w:r>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F15EE"/>
    <w:rsid w:val="000105AF"/>
    <w:rsid w:val="000125B4"/>
    <w:rsid w:val="0001304C"/>
    <w:rsid w:val="00073132"/>
    <w:rsid w:val="0008577E"/>
    <w:rsid w:val="000858B4"/>
    <w:rsid w:val="000D3E7F"/>
    <w:rsid w:val="000D6587"/>
    <w:rsid w:val="000E4F31"/>
    <w:rsid w:val="000F7991"/>
    <w:rsid w:val="001C34A6"/>
    <w:rsid w:val="001D5134"/>
    <w:rsid w:val="001F4DC2"/>
    <w:rsid w:val="00263A51"/>
    <w:rsid w:val="002A42CC"/>
    <w:rsid w:val="002D1C1B"/>
    <w:rsid w:val="003109C9"/>
    <w:rsid w:val="0037008A"/>
    <w:rsid w:val="00377C77"/>
    <w:rsid w:val="00382A5C"/>
    <w:rsid w:val="00393047"/>
    <w:rsid w:val="003B4749"/>
    <w:rsid w:val="003B5D5F"/>
    <w:rsid w:val="00402B08"/>
    <w:rsid w:val="00407B6B"/>
    <w:rsid w:val="00417317"/>
    <w:rsid w:val="00463370"/>
    <w:rsid w:val="00476729"/>
    <w:rsid w:val="00480183"/>
    <w:rsid w:val="004815AF"/>
    <w:rsid w:val="004D74C7"/>
    <w:rsid w:val="004D7CCC"/>
    <w:rsid w:val="004F161B"/>
    <w:rsid w:val="004F4863"/>
    <w:rsid w:val="00530FA6"/>
    <w:rsid w:val="005524A9"/>
    <w:rsid w:val="0055686E"/>
    <w:rsid w:val="00570F55"/>
    <w:rsid w:val="00600A4C"/>
    <w:rsid w:val="00636AD3"/>
    <w:rsid w:val="006478D3"/>
    <w:rsid w:val="006824EF"/>
    <w:rsid w:val="006969D8"/>
    <w:rsid w:val="00697242"/>
    <w:rsid w:val="006C3130"/>
    <w:rsid w:val="006D4261"/>
    <w:rsid w:val="007459DD"/>
    <w:rsid w:val="007533CF"/>
    <w:rsid w:val="007B2346"/>
    <w:rsid w:val="008657BF"/>
    <w:rsid w:val="008B138D"/>
    <w:rsid w:val="008D5D36"/>
    <w:rsid w:val="00965B59"/>
    <w:rsid w:val="00A12880"/>
    <w:rsid w:val="00A1644D"/>
    <w:rsid w:val="00A807C7"/>
    <w:rsid w:val="00AC5D6B"/>
    <w:rsid w:val="00AF2C00"/>
    <w:rsid w:val="00AF5F22"/>
    <w:rsid w:val="00B84E68"/>
    <w:rsid w:val="00BB0AE9"/>
    <w:rsid w:val="00BC713F"/>
    <w:rsid w:val="00BE6B7C"/>
    <w:rsid w:val="00C37F5A"/>
    <w:rsid w:val="00C97781"/>
    <w:rsid w:val="00CA2F66"/>
    <w:rsid w:val="00CF15EE"/>
    <w:rsid w:val="00D02DCC"/>
    <w:rsid w:val="00D23C62"/>
    <w:rsid w:val="00D406AD"/>
    <w:rsid w:val="00DE355F"/>
    <w:rsid w:val="00E32C80"/>
    <w:rsid w:val="00E63860"/>
    <w:rsid w:val="00E66369"/>
    <w:rsid w:val="00EC5F3B"/>
    <w:rsid w:val="00EE2A66"/>
    <w:rsid w:val="00EE548F"/>
    <w:rsid w:val="00EF2C12"/>
    <w:rsid w:val="00F74060"/>
    <w:rsid w:val="00F811FA"/>
    <w:rsid w:val="00FA69B7"/>
    <w:rsid w:val="00FB4D2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44D3C57"/>
  <w15:chartTrackingRefBased/>
  <w15:docId w15:val="{2638610F-3195-4833-A3F4-C04CB9F168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811FA"/>
    <w:pPr>
      <w:jc w:val="both"/>
    </w:pPr>
    <w:rPr>
      <w:rFonts w:ascii="Times New Roman" w:hAnsi="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B5D5F"/>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5D5F"/>
    <w:rPr>
      <w:rFonts w:ascii="Times New Roman" w:hAnsi="Times New Roman"/>
      <w:sz w:val="24"/>
    </w:rPr>
  </w:style>
  <w:style w:type="paragraph" w:styleId="Footer">
    <w:name w:val="footer"/>
    <w:basedOn w:val="Normal"/>
    <w:link w:val="FooterChar"/>
    <w:uiPriority w:val="99"/>
    <w:unhideWhenUsed/>
    <w:rsid w:val="003B5D5F"/>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5D5F"/>
    <w:rPr>
      <w:rFonts w:ascii="Times New Roman" w:hAnsi="Times New Roman"/>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8</Pages>
  <Words>1654</Words>
  <Characters>9434</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morris</dc:creator>
  <cp:lastModifiedBy>Captain101</cp:lastModifiedBy>
  <cp:revision>2</cp:revision>
  <dcterms:created xsi:type="dcterms:W3CDTF">2018-11-19T03:32:00Z</dcterms:created>
  <dcterms:modified xsi:type="dcterms:W3CDTF">2018-11-19T03:32:00Z</dcterms:modified>
</cp:coreProperties>
</file>